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5F61" w:rsidRDefault="004A5F61" w:rsidP="004A5F61">
      <w:pPr>
        <w:spacing w:before="240"/>
      </w:pPr>
      <w:permStart w:id="1775781821" w:edGrp="everyone"/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7C48CE" wp14:editId="5201A867">
                <wp:simplePos x="0" y="0"/>
                <wp:positionH relativeFrom="column">
                  <wp:posOffset>266428</wp:posOffset>
                </wp:positionH>
                <wp:positionV relativeFrom="paragraph">
                  <wp:posOffset>37516</wp:posOffset>
                </wp:positionV>
                <wp:extent cx="6760218" cy="8113318"/>
                <wp:effectExtent l="0" t="0" r="2540" b="254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0218" cy="81133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5F61" w:rsidRDefault="004A5F61" w:rsidP="004A5F61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pt-BR"/>
                              </w:rPr>
                            </w:pPr>
                            <w:permStart w:id="2116239266" w:edGrp="everyone"/>
                          </w:p>
                          <w:tbl>
                            <w:tblPr>
                              <w:tblStyle w:val="Tabellenraster"/>
                              <w:tblW w:w="0" w:type="auto"/>
                              <w:tblInd w:w="14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923"/>
                            </w:tblGrid>
                            <w:tr w:rsidR="004A5F61" w:rsidTr="00D473F9">
                              <w:tc>
                                <w:tcPr>
                                  <w:tcW w:w="9923" w:type="dxa"/>
                                </w:tcPr>
                                <w:p w:rsidR="004A5F61" w:rsidRDefault="004A5F61" w:rsidP="00052957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pt-BR"/>
                                    </w:rPr>
                                  </w:pPr>
                                </w:p>
                                <w:p w:rsidR="004A5F61" w:rsidRDefault="004A5F61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 w:rsidRPr="00217EC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  <w:t xml:space="preserve">Mittagseminar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  <w:t>Innere</w:t>
                                  </w:r>
                                  <w:r w:rsidRPr="00217EC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  <w:t xml:space="preserve"> Medizin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  <w:t xml:space="preserve"> der KEM Standort Huttrop</w:t>
                                  </w:r>
                                </w:p>
                                <w:p w:rsidR="004A5F61" w:rsidRDefault="00203645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  <w:t>Juni</w:t>
                                  </w:r>
                                  <w:r w:rsidR="004A5F6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  <w:t>/</w:t>
                                  </w:r>
                                  <w:r w:rsidR="00EB3B14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  <w:t>2025</w:t>
                                  </w:r>
                                </w:p>
                                <w:p w:rsidR="004A5F61" w:rsidRDefault="004A5F61" w:rsidP="00217EC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Dienstags 13.30 bis 14.30</w:t>
                                  </w:r>
                                </w:p>
                                <w:p w:rsidR="004A5F61" w:rsidRDefault="004A5F61" w:rsidP="00217EC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052957">
                                    <w:rPr>
                                      <w:rFonts w:ascii="Arial" w:eastAsia="Times New Roman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Konferenzraum 2. Obergeschoß</w:t>
                                  </w:r>
                                </w:p>
                                <w:p w:rsidR="004A5F61" w:rsidRPr="00217ECA" w:rsidRDefault="004A5F61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proofErr w:type="spellStart"/>
                                  <w:r w:rsidRPr="00052957">
                                    <w:rPr>
                                      <w:rFonts w:ascii="Arial" w:eastAsia="Times New Roman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Henricistraße</w:t>
                                  </w:r>
                                  <w:proofErr w:type="spellEnd"/>
                                  <w:r w:rsidRPr="00052957">
                                    <w:rPr>
                                      <w:rFonts w:ascii="Arial" w:eastAsia="Times New Roman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 92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sz w:val="24"/>
                                      <w:szCs w:val="24"/>
                                    </w:rPr>
                                    <w:t xml:space="preserve">, </w:t>
                                  </w:r>
                                  <w:r w:rsidRPr="00052957">
                                    <w:rPr>
                                      <w:rFonts w:ascii="Arial" w:eastAsia="Times New Roman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45136 Essen</w:t>
                                  </w:r>
                                </w:p>
                              </w:tc>
                            </w:tr>
                          </w:tbl>
                          <w:p w:rsidR="004A5F61" w:rsidRDefault="004A5F61" w:rsidP="004A5F61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4A5F61" w:rsidRDefault="004A5F61" w:rsidP="004A5F61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4A5F61" w:rsidRPr="009867EC" w:rsidRDefault="004A5F61" w:rsidP="004A5F61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72"/>
                              <w:gridCol w:w="4760"/>
                              <w:gridCol w:w="3969"/>
                            </w:tblGrid>
                            <w:tr w:rsidR="009503EC" w:rsidRPr="008236F7" w:rsidTr="009503EC">
                              <w:tc>
                                <w:tcPr>
                                  <w:tcW w:w="1472" w:type="dxa"/>
                                </w:tcPr>
                                <w:p w:rsidR="009503EC" w:rsidRPr="008236F7" w:rsidRDefault="009503EC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r w:rsidRPr="008236F7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color w:val="000000" w:themeColor="text1"/>
                                      <w:kern w:val="24"/>
                                    </w:rPr>
                                    <w:t>Datum</w:t>
                                  </w:r>
                                </w:p>
                              </w:tc>
                              <w:tc>
                                <w:tcPr>
                                  <w:tcW w:w="4760" w:type="dxa"/>
                                </w:tcPr>
                                <w:p w:rsidR="009503EC" w:rsidRPr="008236F7" w:rsidRDefault="009503EC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r w:rsidRPr="008236F7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color w:val="000000" w:themeColor="text1"/>
                                      <w:kern w:val="24"/>
                                    </w:rPr>
                                    <w:t>Thema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9503EC" w:rsidRPr="008236F7" w:rsidRDefault="009503EC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r w:rsidRPr="008236F7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color w:val="000000" w:themeColor="text1"/>
                                      <w:kern w:val="24"/>
                                    </w:rPr>
                                    <w:t>Referent</w:t>
                                  </w:r>
                                </w:p>
                              </w:tc>
                            </w:tr>
                            <w:tr w:rsidR="009503EC" w:rsidRPr="008236F7" w:rsidTr="009503EC">
                              <w:trPr>
                                <w:trHeight w:val="170"/>
                              </w:trPr>
                              <w:tc>
                                <w:tcPr>
                                  <w:tcW w:w="1472" w:type="dxa"/>
                                </w:tcPr>
                                <w:p w:rsidR="009503EC" w:rsidRDefault="009503EC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Cs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3EC" w:rsidRDefault="009503EC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Cs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03.06.2025</w:t>
                                  </w:r>
                                </w:p>
                                <w:p w:rsidR="009503EC" w:rsidRPr="008236F7" w:rsidRDefault="009503EC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Cs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60" w:type="dxa"/>
                                </w:tcPr>
                                <w:p w:rsidR="009503EC" w:rsidRDefault="009503EC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3EC" w:rsidRPr="00EB3B14" w:rsidRDefault="009503EC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EB3B1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Entfällt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9503EC" w:rsidRDefault="009503EC" w:rsidP="00EF0A28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3EC" w:rsidRPr="000F3022" w:rsidRDefault="009503EC" w:rsidP="00EF0A28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0F302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</w:p>
                              </w:tc>
                            </w:tr>
                            <w:tr w:rsidR="009503EC" w:rsidRPr="008236F7" w:rsidTr="009503EC">
                              <w:trPr>
                                <w:trHeight w:val="170"/>
                              </w:trPr>
                              <w:tc>
                                <w:tcPr>
                                  <w:tcW w:w="1472" w:type="dxa"/>
                                </w:tcPr>
                                <w:p w:rsidR="009503EC" w:rsidRDefault="009503EC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Cs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3EC" w:rsidRDefault="009503EC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Cs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10.06.2025</w:t>
                                  </w:r>
                                </w:p>
                                <w:p w:rsidR="009503EC" w:rsidRPr="008236F7" w:rsidRDefault="009503EC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Cs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60" w:type="dxa"/>
                                </w:tcPr>
                                <w:p w:rsidR="009503EC" w:rsidRDefault="009503EC" w:rsidP="00EF0A28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3EC" w:rsidRPr="00203645" w:rsidRDefault="003D4955" w:rsidP="00EF0A28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Delir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9503EC" w:rsidRDefault="009503EC" w:rsidP="00EF0A2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3D4955" w:rsidRPr="003D4955" w:rsidRDefault="003D4955" w:rsidP="00EF0A28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3D4955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Dr. med. Philipp Walter</w:t>
                                  </w:r>
                                </w:p>
                                <w:p w:rsidR="003D4955" w:rsidRDefault="003D4955" w:rsidP="00EF0A2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Oberarzt der Klinik für Psychiatrie, KEM</w:t>
                                  </w:r>
                                </w:p>
                                <w:p w:rsidR="003D4955" w:rsidRPr="008236F7" w:rsidRDefault="003D4955" w:rsidP="00EF0A2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503EC" w:rsidRPr="008236F7" w:rsidTr="009503EC">
                              <w:tc>
                                <w:tcPr>
                                  <w:tcW w:w="1472" w:type="dxa"/>
                                </w:tcPr>
                                <w:p w:rsidR="009503EC" w:rsidRDefault="009503EC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3EC" w:rsidRDefault="009503EC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17.06.2025</w:t>
                                  </w:r>
                                </w:p>
                                <w:p w:rsidR="009503EC" w:rsidRPr="008236F7" w:rsidRDefault="009503EC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60" w:type="dxa"/>
                                </w:tcPr>
                                <w:p w:rsidR="00775636" w:rsidRDefault="00775636" w:rsidP="00217EC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3EC" w:rsidRPr="00775636" w:rsidRDefault="00775636" w:rsidP="00217EC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75636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Maldigestion und Malabsorption- was ist wichtig</w:t>
                                  </w:r>
                                  <w:r w:rsidRPr="00775636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775636" w:rsidRDefault="00775636" w:rsidP="0077563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775636" w:rsidRDefault="00775636" w:rsidP="0077563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PD Dr. med. P. Hoffmann</w:t>
                                  </w:r>
                                </w:p>
                                <w:p w:rsidR="00775636" w:rsidRDefault="00775636" w:rsidP="00775636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Direktor der Klinik für Innere Medizin,</w:t>
                                  </w:r>
                                </w:p>
                                <w:p w:rsidR="009503EC" w:rsidRDefault="00775636" w:rsidP="00775636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Gastroenterologie mit Diabetologie</w:t>
                                  </w:r>
                                </w:p>
                                <w:p w:rsidR="00775636" w:rsidRPr="008236F7" w:rsidRDefault="00775636" w:rsidP="00775636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503EC" w:rsidRPr="008236F7" w:rsidTr="009503EC">
                              <w:tc>
                                <w:tcPr>
                                  <w:tcW w:w="1472" w:type="dxa"/>
                                </w:tcPr>
                                <w:p w:rsidR="009503EC" w:rsidRDefault="009503EC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3EC" w:rsidRDefault="009503EC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24.06.2025</w:t>
                                  </w:r>
                                </w:p>
                                <w:p w:rsidR="009503EC" w:rsidRDefault="009503EC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60" w:type="dxa"/>
                                </w:tcPr>
                                <w:p w:rsidR="009503EC" w:rsidRDefault="009503EC" w:rsidP="00217EC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9503EC" w:rsidRPr="009503EC" w:rsidRDefault="00775636" w:rsidP="00217EC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>CLL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9503EC" w:rsidRDefault="009503EC" w:rsidP="009503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3EC" w:rsidRPr="00775636" w:rsidRDefault="00775636" w:rsidP="009503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75636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PD Dr. Patricia Eva Johansson</w:t>
                                  </w:r>
                                </w:p>
                                <w:p w:rsidR="00775636" w:rsidRPr="00775636" w:rsidRDefault="00775636" w:rsidP="009503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75636">
                                    <w:rPr>
                                      <w:rStyle w:val="Fett"/>
                                      <w:rFonts w:ascii="Arial" w:hAnsi="Arial" w:cs="Arial"/>
                                      <w:b w:val="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Medizinisches Versorgungszentrum</w:t>
                                  </w:r>
                                  <w:r w:rsidRPr="0077563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br/>
                                  </w:r>
                                  <w:r w:rsidRPr="00775636">
                                    <w:rPr>
                                      <w:rStyle w:val="Fett"/>
                                      <w:rFonts w:ascii="Arial" w:hAnsi="Arial" w:cs="Arial"/>
                                      <w:b w:val="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Hämatologie und Onkologie, KEM</w:t>
                                  </w:r>
                                  <w:bookmarkStart w:id="0" w:name="_GoBack"/>
                                  <w:bookmarkEnd w:id="0"/>
                                </w:p>
                                <w:p w:rsidR="00775636" w:rsidRPr="008236F7" w:rsidRDefault="00775636" w:rsidP="009503EC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A5F61" w:rsidRDefault="004A5F61" w:rsidP="004A5F61"/>
                          <w:p w:rsidR="004A5F61" w:rsidRDefault="004A5F61" w:rsidP="004A5F61"/>
                          <w:tbl>
                            <w:tblPr>
                              <w:tblStyle w:val="Tabellenraster"/>
                              <w:tblW w:w="0" w:type="auto"/>
                              <w:tblInd w:w="-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549"/>
                              <w:gridCol w:w="2977"/>
                              <w:gridCol w:w="3685"/>
                            </w:tblGrid>
                            <w:tr w:rsidR="009503EC" w:rsidTr="009503EC">
                              <w:tc>
                                <w:tcPr>
                                  <w:tcW w:w="3549" w:type="dxa"/>
                                  <w:hideMark/>
                                </w:tcPr>
                                <w:p w:rsidR="009503EC" w:rsidRDefault="009503EC" w:rsidP="009503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Dr. med. A. Brundert</w:t>
                                  </w:r>
                                </w:p>
                                <w:p w:rsidR="009503EC" w:rsidRDefault="009503EC" w:rsidP="009503EC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Oberärztin</w:t>
                                  </w:r>
                                </w:p>
                                <w:p w:rsidR="009503EC" w:rsidRDefault="009503EC" w:rsidP="009503EC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der Klinik für Internistische Onkologie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hideMark/>
                                </w:tcPr>
                                <w:p w:rsidR="009503EC" w:rsidRDefault="009503EC" w:rsidP="00F05558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PD Dr. med. P. Hoffmann</w:t>
                                  </w:r>
                                </w:p>
                                <w:p w:rsidR="009503EC" w:rsidRDefault="009503EC" w:rsidP="00F05558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Direktor</w:t>
                                  </w:r>
                                </w:p>
                                <w:p w:rsidR="009503EC" w:rsidRDefault="009503EC" w:rsidP="00F05558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der Klinik für Innere Medizin,</w:t>
                                  </w:r>
                                </w:p>
                                <w:p w:rsidR="009503EC" w:rsidRDefault="009503EC" w:rsidP="00F05558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Gastroenterologie</w:t>
                                  </w:r>
                                </w:p>
                                <w:p w:rsidR="009503EC" w:rsidRDefault="009503EC" w:rsidP="00F05558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mit Diabetologie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hideMark/>
                                </w:tcPr>
                                <w:p w:rsidR="009503EC" w:rsidRDefault="009503EC" w:rsidP="00F05558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Dr. A. Grundmeier</w:t>
                                  </w:r>
                                </w:p>
                                <w:p w:rsidR="009503EC" w:rsidRDefault="009503EC" w:rsidP="00F05558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Direktor</w:t>
                                  </w:r>
                                </w:p>
                                <w:p w:rsidR="009503EC" w:rsidRDefault="009503EC" w:rsidP="00F05558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der Klinik für Notfallmedizin und Internistische Intensivmedizin</w:t>
                                  </w:r>
                                </w:p>
                              </w:tc>
                            </w:tr>
                          </w:tbl>
                          <w:p w:rsidR="004A5F61" w:rsidRDefault="004A5F61" w:rsidP="004A5F6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A5F61" w:rsidRDefault="004A5F61" w:rsidP="004A5F6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212"/>
                            </w:tblGrid>
                            <w:tr w:rsidR="004A5F61" w:rsidTr="001F134E">
                              <w:tc>
                                <w:tcPr>
                                  <w:tcW w:w="10212" w:type="dxa"/>
                                </w:tcPr>
                                <w:p w:rsidR="004A5F61" w:rsidRPr="008236F7" w:rsidRDefault="004A5F61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8236F7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Anerkannte Fortbildungen werden von der Ärztekammer Nordrhein mit jeweils 1 Weiterbildungspunkt zertifiziert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:rsidR="004A5F61" w:rsidRDefault="004A5F61" w:rsidP="009503E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                                                      Kursleiter</w:t>
                                  </w:r>
                                  <w:r w:rsidRPr="008236F7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: Dr. </w:t>
                                  </w:r>
                                  <w:r w:rsidR="009503E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med. Almut Brundert</w:t>
                                  </w:r>
                                  <w:r w:rsidRPr="008236F7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0201-174-24003</w:t>
                                  </w:r>
                                </w:p>
                              </w:tc>
                            </w:tr>
                            <w:permEnd w:id="2116239266"/>
                          </w:tbl>
                          <w:p w:rsidR="004A5F61" w:rsidRDefault="004A5F61" w:rsidP="004A5F61"/>
                          <w:p w:rsidR="009503EC" w:rsidRDefault="009503EC" w:rsidP="004A5F61"/>
                          <w:p w:rsidR="009503EC" w:rsidRDefault="009503EC" w:rsidP="004A5F61"/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28"/>
                              <w:gridCol w:w="3329"/>
                              <w:gridCol w:w="3329"/>
                            </w:tblGrid>
                            <w:tr w:rsidR="009503EC" w:rsidTr="007A2E46">
                              <w:tc>
                                <w:tcPr>
                                  <w:tcW w:w="3328" w:type="dxa"/>
                                </w:tcPr>
                                <w:p w:rsidR="009503EC" w:rsidRDefault="009503EC" w:rsidP="009503E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87A815" wp14:editId="514802F9">
                                        <wp:extent cx="840402" cy="840402"/>
                                        <wp:effectExtent l="0" t="0" r="0" b="0"/>
                                        <wp:docPr id="11" name="Grafik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60588" cy="8605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29" w:type="dxa"/>
                                </w:tcPr>
                                <w:p w:rsidR="009503EC" w:rsidRDefault="009503EC" w:rsidP="009503EC">
                                  <w:pPr>
                                    <w:jc w:val="center"/>
                                    <w:rPr>
                                      <w:noProof/>
                                      <w:color w:val="76717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3EC" w:rsidRDefault="009503EC" w:rsidP="009503EC">
                                  <w:pPr>
                                    <w:jc w:val="center"/>
                                    <w:rPr>
                                      <w:noProof/>
                                      <w:color w:val="76717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3EC" w:rsidRDefault="009503EC" w:rsidP="009503E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67171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52A6E006" wp14:editId="66ED30A7">
                                        <wp:extent cx="1939589" cy="348847"/>
                                        <wp:effectExtent l="0" t="0" r="3810" b="0"/>
                                        <wp:docPr id="10" name="Grafik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56636" cy="3519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29" w:type="dxa"/>
                                </w:tcPr>
                                <w:p w:rsidR="009503EC" w:rsidRDefault="009503EC" w:rsidP="009503EC">
                                  <w:pPr>
                                    <w:jc w:val="center"/>
                                    <w:rPr>
                                      <w:rFonts w:ascii="Arial" w:eastAsia="Arial" w:hAnsi="Arial" w:cs="Arial"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3EC" w:rsidRDefault="009503EC" w:rsidP="009503EC">
                                  <w:pPr>
                                    <w:jc w:val="center"/>
                                    <w:rPr>
                                      <w:rFonts w:ascii="Arial" w:eastAsia="Arial" w:hAnsi="Arial" w:cs="Arial"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3EC" w:rsidRDefault="009503EC" w:rsidP="009503E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347054C7" wp14:editId="54713587">
                                        <wp:extent cx="1405958" cy="394655"/>
                                        <wp:effectExtent l="0" t="0" r="3810" b="5715"/>
                                        <wp:docPr id="2" name="Grafik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Bild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64006" cy="4109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9503EC" w:rsidRDefault="009503EC" w:rsidP="004A5F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7C48C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1pt;margin-top:2.95pt;width:532.3pt;height:63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uZIgAIAABA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" stroked="f">
                <v:textbox>
                  <w:txbxContent>
                    <w:p w:rsidR="004A5F61" w:rsidRDefault="004A5F61" w:rsidP="004A5F61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pt-BR"/>
                        </w:rPr>
                      </w:pPr>
                      <w:permStart w:id="2116239266" w:edGrp="everyone"/>
                    </w:p>
                    <w:tbl>
                      <w:tblPr>
                        <w:tblStyle w:val="Tabellenraster"/>
                        <w:tblW w:w="0" w:type="auto"/>
                        <w:tblInd w:w="14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923"/>
                      </w:tblGrid>
                      <w:tr w:rsidR="004A5F61" w:rsidTr="00D473F9">
                        <w:tc>
                          <w:tcPr>
                            <w:tcW w:w="9923" w:type="dxa"/>
                          </w:tcPr>
                          <w:p w:rsidR="004A5F61" w:rsidRDefault="004A5F61" w:rsidP="0005295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  <w:p w:rsidR="004A5F61" w:rsidRDefault="004A5F61" w:rsidP="00217E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217EC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 xml:space="preserve">Mittagseminar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>Innere</w:t>
                            </w:r>
                            <w:r w:rsidRPr="00217EC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 xml:space="preserve"> Medizin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 xml:space="preserve"> der KEM Standort Huttrop</w:t>
                            </w:r>
                          </w:p>
                          <w:p w:rsidR="004A5F61" w:rsidRDefault="00203645" w:rsidP="00217E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>Juni</w:t>
                            </w:r>
                            <w:r w:rsidR="004A5F6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>/</w:t>
                            </w:r>
                            <w:r w:rsidR="00EB3B1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>2025</w:t>
                            </w:r>
                          </w:p>
                          <w:p w:rsidR="004A5F61" w:rsidRDefault="004A5F61" w:rsidP="00217EC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</w:rPr>
                              <w:t>Dienstags 13.30 bis 14.30</w:t>
                            </w:r>
                          </w:p>
                          <w:p w:rsidR="004A5F61" w:rsidRDefault="004A5F61" w:rsidP="00217EC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52957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</w:rPr>
                              <w:t>Konferenzraum 2. Obergeschoß</w:t>
                            </w:r>
                          </w:p>
                          <w:p w:rsidR="004A5F61" w:rsidRPr="00217ECA" w:rsidRDefault="004A5F61" w:rsidP="00217E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</w:pPr>
                            <w:proofErr w:type="spellStart"/>
                            <w:r w:rsidRPr="00052957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</w:rPr>
                              <w:t>Henricistraße</w:t>
                            </w:r>
                            <w:proofErr w:type="spellEnd"/>
                            <w:r w:rsidRPr="00052957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</w:rPr>
                              <w:t xml:space="preserve"> 92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052957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</w:rPr>
                              <w:t>45136 Essen</w:t>
                            </w:r>
                          </w:p>
                        </w:tc>
                      </w:tr>
                    </w:tbl>
                    <w:p w:rsidR="004A5F61" w:rsidRDefault="004A5F61" w:rsidP="004A5F61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4A5F61" w:rsidRDefault="004A5F61" w:rsidP="004A5F61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4A5F61" w:rsidRPr="009867EC" w:rsidRDefault="004A5F61" w:rsidP="004A5F61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72"/>
                        <w:gridCol w:w="4760"/>
                        <w:gridCol w:w="3969"/>
                      </w:tblGrid>
                      <w:tr w:rsidR="009503EC" w:rsidRPr="008236F7" w:rsidTr="009503EC">
                        <w:tc>
                          <w:tcPr>
                            <w:tcW w:w="1472" w:type="dxa"/>
                          </w:tcPr>
                          <w:p w:rsidR="009503EC" w:rsidRPr="008236F7" w:rsidRDefault="009503EC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</w:pPr>
                            <w:r w:rsidRPr="008236F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</w:rPr>
                              <w:t>Datum</w:t>
                            </w:r>
                          </w:p>
                        </w:tc>
                        <w:tc>
                          <w:tcPr>
                            <w:tcW w:w="4760" w:type="dxa"/>
                          </w:tcPr>
                          <w:p w:rsidR="009503EC" w:rsidRPr="008236F7" w:rsidRDefault="009503EC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</w:pPr>
                            <w:r w:rsidRPr="008236F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</w:rPr>
                              <w:t>Thema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9503EC" w:rsidRPr="008236F7" w:rsidRDefault="009503EC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</w:pPr>
                            <w:r w:rsidRPr="008236F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</w:rPr>
                              <w:t>Referent</w:t>
                            </w:r>
                          </w:p>
                        </w:tc>
                      </w:tr>
                      <w:tr w:rsidR="009503EC" w:rsidRPr="008236F7" w:rsidTr="009503EC">
                        <w:trPr>
                          <w:trHeight w:val="170"/>
                        </w:trPr>
                        <w:tc>
                          <w:tcPr>
                            <w:tcW w:w="1472" w:type="dxa"/>
                          </w:tcPr>
                          <w:p w:rsidR="009503EC" w:rsidRDefault="009503EC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9503EC" w:rsidRDefault="009503EC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03.06.2025</w:t>
                            </w:r>
                          </w:p>
                          <w:p w:rsidR="009503EC" w:rsidRPr="008236F7" w:rsidRDefault="009503EC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60" w:type="dxa"/>
                          </w:tcPr>
                          <w:p w:rsidR="009503EC" w:rsidRDefault="009503EC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9503EC" w:rsidRPr="00EB3B14" w:rsidRDefault="009503EC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EB3B1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Entfällt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9503EC" w:rsidRDefault="009503EC" w:rsidP="00EF0A28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9503EC" w:rsidRPr="000F3022" w:rsidRDefault="009503EC" w:rsidP="00EF0A28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0F30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/</w:t>
                            </w:r>
                          </w:p>
                        </w:tc>
                      </w:tr>
                      <w:tr w:rsidR="009503EC" w:rsidRPr="008236F7" w:rsidTr="009503EC">
                        <w:trPr>
                          <w:trHeight w:val="170"/>
                        </w:trPr>
                        <w:tc>
                          <w:tcPr>
                            <w:tcW w:w="1472" w:type="dxa"/>
                          </w:tcPr>
                          <w:p w:rsidR="009503EC" w:rsidRDefault="009503EC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9503EC" w:rsidRDefault="009503EC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10.06.2025</w:t>
                            </w:r>
                          </w:p>
                          <w:p w:rsidR="009503EC" w:rsidRPr="008236F7" w:rsidRDefault="009503EC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60" w:type="dxa"/>
                          </w:tcPr>
                          <w:p w:rsidR="009503EC" w:rsidRDefault="009503EC" w:rsidP="00EF0A2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9503EC" w:rsidRPr="00203645" w:rsidRDefault="003D4955" w:rsidP="00EF0A2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Delir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9503EC" w:rsidRDefault="009503EC" w:rsidP="00EF0A28">
                            <w:pP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3D4955" w:rsidRPr="003D4955" w:rsidRDefault="003D4955" w:rsidP="00EF0A2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3D495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Dr. med. Philipp Walter</w:t>
                            </w:r>
                          </w:p>
                          <w:p w:rsidR="003D4955" w:rsidRDefault="003D4955" w:rsidP="00EF0A28">
                            <w:pP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Oberarzt der Klinik für Psychiatrie, KEM</w:t>
                            </w:r>
                          </w:p>
                          <w:p w:rsidR="003D4955" w:rsidRPr="008236F7" w:rsidRDefault="003D4955" w:rsidP="00EF0A28">
                            <w:pP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9503EC" w:rsidRPr="008236F7" w:rsidTr="009503EC">
                        <w:tc>
                          <w:tcPr>
                            <w:tcW w:w="1472" w:type="dxa"/>
                          </w:tcPr>
                          <w:p w:rsidR="009503EC" w:rsidRDefault="009503EC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9503EC" w:rsidRDefault="009503EC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17.06.2025</w:t>
                            </w:r>
                          </w:p>
                          <w:p w:rsidR="009503EC" w:rsidRPr="008236F7" w:rsidRDefault="009503EC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60" w:type="dxa"/>
                          </w:tcPr>
                          <w:p w:rsidR="00775636" w:rsidRDefault="00775636" w:rsidP="00217EC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503EC" w:rsidRPr="00775636" w:rsidRDefault="00775636" w:rsidP="00217EC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77563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Maldigestion und Malabsorption- was ist wichtig</w:t>
                            </w:r>
                            <w:r w:rsidRPr="0077563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775636" w:rsidRDefault="00775636" w:rsidP="00775636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775636" w:rsidRDefault="00775636" w:rsidP="00775636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PD Dr. med. P. Hoffmann</w:t>
                            </w:r>
                          </w:p>
                          <w:p w:rsidR="00775636" w:rsidRDefault="00775636" w:rsidP="0077563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Direktor der Klinik für Innere Medizin,</w:t>
                            </w:r>
                          </w:p>
                          <w:p w:rsidR="009503EC" w:rsidRDefault="00775636" w:rsidP="0077563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Gastroenterologie mit Diabetologie</w:t>
                            </w:r>
                          </w:p>
                          <w:p w:rsidR="00775636" w:rsidRPr="008236F7" w:rsidRDefault="00775636" w:rsidP="0077563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9503EC" w:rsidRPr="008236F7" w:rsidTr="009503EC">
                        <w:tc>
                          <w:tcPr>
                            <w:tcW w:w="1472" w:type="dxa"/>
                          </w:tcPr>
                          <w:p w:rsidR="009503EC" w:rsidRDefault="009503EC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9503EC" w:rsidRDefault="009503EC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24.06.2025</w:t>
                            </w:r>
                          </w:p>
                          <w:p w:rsidR="009503EC" w:rsidRDefault="009503EC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60" w:type="dxa"/>
                          </w:tcPr>
                          <w:p w:rsidR="009503EC" w:rsidRDefault="009503EC" w:rsidP="00217EC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</w:p>
                          <w:p w:rsidR="009503EC" w:rsidRPr="009503EC" w:rsidRDefault="00775636" w:rsidP="00217EC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CLL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9503EC" w:rsidRDefault="009503EC" w:rsidP="009503EC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503EC" w:rsidRPr="00775636" w:rsidRDefault="00775636" w:rsidP="009503EC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77563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PD Dr. Patricia Eva Johansson</w:t>
                            </w:r>
                          </w:p>
                          <w:p w:rsidR="00775636" w:rsidRPr="00775636" w:rsidRDefault="00775636" w:rsidP="009503EC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775636">
                              <w:rPr>
                                <w:rStyle w:val="Fett"/>
                                <w:rFonts w:ascii="Arial" w:hAnsi="Arial" w:cs="Arial"/>
                                <w:b w:val="0"/>
                                <w:sz w:val="20"/>
                                <w:szCs w:val="20"/>
                                <w:shd w:val="clear" w:color="auto" w:fill="FFFFFF"/>
                              </w:rPr>
                              <w:t>Medizinisches Versorgungszentrum</w:t>
                            </w:r>
                            <w:r w:rsidRPr="0077563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shd w:val="clear" w:color="auto" w:fill="FFFFFF"/>
                              </w:rPr>
                              <w:br/>
                            </w:r>
                            <w:r w:rsidRPr="00775636">
                              <w:rPr>
                                <w:rStyle w:val="Fett"/>
                                <w:rFonts w:ascii="Arial" w:hAnsi="Arial" w:cs="Arial"/>
                                <w:b w:val="0"/>
                                <w:sz w:val="20"/>
                                <w:szCs w:val="20"/>
                                <w:shd w:val="clear" w:color="auto" w:fill="FFFFFF"/>
                              </w:rPr>
                              <w:t>Hämatologie und Onkologie, KEM</w:t>
                            </w:r>
                            <w:bookmarkStart w:id="1" w:name="_GoBack"/>
                            <w:bookmarkEnd w:id="1"/>
                          </w:p>
                          <w:p w:rsidR="00775636" w:rsidRPr="008236F7" w:rsidRDefault="00775636" w:rsidP="009503E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4A5F61" w:rsidRDefault="004A5F61" w:rsidP="004A5F61"/>
                    <w:p w:rsidR="004A5F61" w:rsidRDefault="004A5F61" w:rsidP="004A5F61"/>
                    <w:tbl>
                      <w:tblPr>
                        <w:tblStyle w:val="Tabellenraster"/>
                        <w:tblW w:w="0" w:type="auto"/>
                        <w:tblInd w:w="-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549"/>
                        <w:gridCol w:w="2977"/>
                        <w:gridCol w:w="3685"/>
                      </w:tblGrid>
                      <w:tr w:rsidR="009503EC" w:rsidTr="009503EC">
                        <w:tc>
                          <w:tcPr>
                            <w:tcW w:w="3549" w:type="dxa"/>
                            <w:hideMark/>
                          </w:tcPr>
                          <w:p w:rsidR="009503EC" w:rsidRDefault="009503EC" w:rsidP="009503EC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Dr. med. A. Brundert</w:t>
                            </w:r>
                          </w:p>
                          <w:p w:rsidR="009503EC" w:rsidRDefault="009503EC" w:rsidP="009503E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Oberärztin</w:t>
                            </w:r>
                          </w:p>
                          <w:p w:rsidR="009503EC" w:rsidRDefault="009503EC" w:rsidP="009503E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der Klinik für Internistische Onkologie</w:t>
                            </w:r>
                          </w:p>
                        </w:tc>
                        <w:tc>
                          <w:tcPr>
                            <w:tcW w:w="2977" w:type="dxa"/>
                            <w:hideMark/>
                          </w:tcPr>
                          <w:p w:rsidR="009503EC" w:rsidRDefault="009503EC" w:rsidP="00F0555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PD Dr. med. P. Hoffmann</w:t>
                            </w:r>
                          </w:p>
                          <w:p w:rsidR="009503EC" w:rsidRDefault="009503EC" w:rsidP="00F0555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Direktor</w:t>
                            </w:r>
                          </w:p>
                          <w:p w:rsidR="009503EC" w:rsidRDefault="009503EC" w:rsidP="00F0555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der Klinik für Innere Medizin,</w:t>
                            </w:r>
                          </w:p>
                          <w:p w:rsidR="009503EC" w:rsidRDefault="009503EC" w:rsidP="00F0555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Gastroenterologie</w:t>
                            </w:r>
                          </w:p>
                          <w:p w:rsidR="009503EC" w:rsidRDefault="009503EC" w:rsidP="00F0555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mit Diabetologie</w:t>
                            </w:r>
                          </w:p>
                        </w:tc>
                        <w:tc>
                          <w:tcPr>
                            <w:tcW w:w="3685" w:type="dxa"/>
                            <w:hideMark/>
                          </w:tcPr>
                          <w:p w:rsidR="009503EC" w:rsidRDefault="009503EC" w:rsidP="00F0555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Dr. A. Grundmeier</w:t>
                            </w:r>
                          </w:p>
                          <w:p w:rsidR="009503EC" w:rsidRDefault="009503EC" w:rsidP="00F0555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Direktor</w:t>
                            </w:r>
                          </w:p>
                          <w:p w:rsidR="009503EC" w:rsidRDefault="009503EC" w:rsidP="00F0555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der Klinik für Notfallmedizin und Internistische Intensivmedizin</w:t>
                            </w:r>
                          </w:p>
                        </w:tc>
                      </w:tr>
                    </w:tbl>
                    <w:p w:rsidR="004A5F61" w:rsidRDefault="004A5F61" w:rsidP="004A5F61">
                      <w:pPr>
                        <w:rPr>
                          <w:rFonts w:ascii="Arial" w:hAnsi="Arial" w:cs="Arial"/>
                        </w:rPr>
                      </w:pPr>
                    </w:p>
                    <w:p w:rsidR="004A5F61" w:rsidRDefault="004A5F61" w:rsidP="004A5F61">
                      <w:pPr>
                        <w:rPr>
                          <w:rFonts w:ascii="Arial" w:hAnsi="Arial" w:cs="Arial"/>
                        </w:rPr>
                      </w:pPr>
                    </w:p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212"/>
                      </w:tblGrid>
                      <w:tr w:rsidR="004A5F61" w:rsidTr="001F134E">
                        <w:tc>
                          <w:tcPr>
                            <w:tcW w:w="10212" w:type="dxa"/>
                          </w:tcPr>
                          <w:p w:rsidR="004A5F61" w:rsidRPr="008236F7" w:rsidRDefault="004A5F61" w:rsidP="00217EC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236F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Anerkannte Fortbildungen werden von der Ärztekammer Nordrhein mit jeweils 1 Weiterbildungspunkt zertifiziert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4A5F61" w:rsidRDefault="004A5F61" w:rsidP="009503E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                                         Kursleiter</w:t>
                            </w:r>
                            <w:r w:rsidRPr="008236F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Dr. </w:t>
                            </w:r>
                            <w:r w:rsidR="009503E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med. Almut Brundert</w:t>
                            </w:r>
                            <w:r w:rsidRPr="008236F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0201-174-24003</w:t>
                            </w:r>
                          </w:p>
                        </w:tc>
                      </w:tr>
                      <w:permEnd w:id="2116239266"/>
                    </w:tbl>
                    <w:p w:rsidR="004A5F61" w:rsidRDefault="004A5F61" w:rsidP="004A5F61"/>
                    <w:p w:rsidR="009503EC" w:rsidRDefault="009503EC" w:rsidP="004A5F61"/>
                    <w:p w:rsidR="009503EC" w:rsidRDefault="009503EC" w:rsidP="004A5F61"/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28"/>
                        <w:gridCol w:w="3329"/>
                        <w:gridCol w:w="3329"/>
                      </w:tblGrid>
                      <w:tr w:rsidR="009503EC" w:rsidTr="007A2E46">
                        <w:tc>
                          <w:tcPr>
                            <w:tcW w:w="3328" w:type="dxa"/>
                          </w:tcPr>
                          <w:p w:rsidR="009503EC" w:rsidRDefault="009503EC" w:rsidP="009503EC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87A815" wp14:editId="514802F9">
                                  <wp:extent cx="840402" cy="840402"/>
                                  <wp:effectExtent l="0" t="0" r="0" b="0"/>
                                  <wp:docPr id="11" name="Grafik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0588" cy="8605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29" w:type="dxa"/>
                          </w:tcPr>
                          <w:p w:rsidR="009503EC" w:rsidRDefault="009503EC" w:rsidP="009503EC">
                            <w:pPr>
                              <w:jc w:val="center"/>
                              <w:rPr>
                                <w:noProof/>
                                <w:color w:val="767171"/>
                                <w:sz w:val="20"/>
                                <w:szCs w:val="20"/>
                              </w:rPr>
                            </w:pPr>
                          </w:p>
                          <w:p w:rsidR="009503EC" w:rsidRDefault="009503EC" w:rsidP="009503EC">
                            <w:pPr>
                              <w:jc w:val="center"/>
                              <w:rPr>
                                <w:noProof/>
                                <w:color w:val="767171"/>
                                <w:sz w:val="20"/>
                                <w:szCs w:val="20"/>
                              </w:rPr>
                            </w:pPr>
                          </w:p>
                          <w:p w:rsidR="009503EC" w:rsidRDefault="009503EC" w:rsidP="009503EC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color w:val="76717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2A6E006" wp14:editId="66ED30A7">
                                  <wp:extent cx="1939589" cy="348847"/>
                                  <wp:effectExtent l="0" t="0" r="3810" b="0"/>
                                  <wp:docPr id="10" name="Grafi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6636" cy="3519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29" w:type="dxa"/>
                          </w:tcPr>
                          <w:p w:rsidR="009503EC" w:rsidRDefault="009503EC" w:rsidP="009503EC">
                            <w:pPr>
                              <w:jc w:val="center"/>
                              <w:rPr>
                                <w:rFonts w:ascii="Arial" w:eastAsia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9503EC" w:rsidRDefault="009503EC" w:rsidP="009503EC">
                            <w:pPr>
                              <w:jc w:val="center"/>
                              <w:rPr>
                                <w:rFonts w:ascii="Arial" w:eastAsia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9503EC" w:rsidRDefault="009503EC" w:rsidP="009503EC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47054C7" wp14:editId="54713587">
                                  <wp:extent cx="1405958" cy="394655"/>
                                  <wp:effectExtent l="0" t="0" r="3810" b="5715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4006" cy="4109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9503EC" w:rsidRDefault="009503EC" w:rsidP="004A5F61"/>
                  </w:txbxContent>
                </v:textbox>
              </v:shape>
            </w:pict>
          </mc:Fallback>
        </mc:AlternateContent>
      </w:r>
    </w:p>
    <w:permEnd w:id="1775781821"/>
    <w:sectPr w:rsidR="004A5F61" w:rsidSect="008A27A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6CD2" w:rsidRPr="003D4C90" w:rsidRDefault="00AC6CD2" w:rsidP="003D4C90">
      <w:r>
        <w:separator/>
      </w:r>
    </w:p>
  </w:endnote>
  <w:endnote w:type="continuationSeparator" w:id="0">
    <w:p w:rsidR="00AC6CD2" w:rsidRPr="003D4C90" w:rsidRDefault="00AC6CD2" w:rsidP="003D4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55A2" w:rsidRDefault="004455A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37F6" w:rsidRPr="007937F6" w:rsidRDefault="00EB4C3F" w:rsidP="007937F6">
    <w:pPr>
      <w:jc w:val="center"/>
      <w:rPr>
        <w:rFonts w:asciiTheme="minorHAnsi" w:hAnsiTheme="minorHAnsi"/>
        <w:sz w:val="8"/>
        <w:szCs w:val="8"/>
      </w:rPr>
    </w:pPr>
    <w:r>
      <w:rPr>
        <w:noProof/>
        <w:lang w:eastAsia="de-DE"/>
      </w:rPr>
      <w:drawing>
        <wp:inline distT="0" distB="0" distL="0" distR="0">
          <wp:extent cx="5757545" cy="191770"/>
          <wp:effectExtent l="0" t="0" r="0" b="0"/>
          <wp:docPr id="98" name="Grafik 98" descr="R:\KM\A-NEUE STRUKTUR\Marketing\Grafiken\Logos\Logo_KEM_plusStandorte_1zeilig\Logo_KEM_plusStandorte_1zeilig_grau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KM\A-NEUE STRUKTUR\Marketing\Grafiken\Logos\Logo_KEM_plusStandorte_1zeilig\Logo_KEM_plusStandorte_1zeilig_grau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7545" cy="191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C5087" w:rsidRPr="006379C2" w:rsidRDefault="008C5087" w:rsidP="007937F6">
    <w:pPr>
      <w:jc w:val="center"/>
      <w:rPr>
        <w:rFonts w:asciiTheme="minorHAnsi" w:hAnsiTheme="minorHAnsi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55A2" w:rsidRDefault="004455A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6CD2" w:rsidRPr="003D4C90" w:rsidRDefault="00AC6CD2" w:rsidP="003D4C90">
      <w:r>
        <w:separator/>
      </w:r>
    </w:p>
  </w:footnote>
  <w:footnote w:type="continuationSeparator" w:id="0">
    <w:p w:rsidR="00AC6CD2" w:rsidRPr="003D4C90" w:rsidRDefault="00AC6CD2" w:rsidP="003D4C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55A2" w:rsidRDefault="004455A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2E50" w:rsidRPr="003D4C90" w:rsidRDefault="002B4E8A" w:rsidP="00526682">
    <w:pPr>
      <w:jc w:val="center"/>
    </w:pPr>
    <w:r>
      <w:rPr>
        <w:noProof/>
        <w:lang w:eastAsia="de-DE"/>
      </w:rPr>
      <w:drawing>
        <wp:inline distT="0" distB="0" distL="0" distR="0">
          <wp:extent cx="6124575" cy="1076325"/>
          <wp:effectExtent l="0" t="0" r="9525" b="9525"/>
          <wp:docPr id="9" name="Grafik 9" descr="C:\Users\Balkes\AppData\Local\Microsoft\Windows\INetCache\Content.Word\EKE_Logo_1zeilig_4c_grey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alkes\AppData\Local\Microsoft\Windows\INetCache\Content.Word\EKE_Logo_1zeilig_4c_grey_300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303E0" w:rsidRPr="003E4DCC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6408425</wp:posOffset>
              </wp:positionH>
              <wp:positionV relativeFrom="paragraph">
                <wp:posOffset>-116947</wp:posOffset>
              </wp:positionV>
              <wp:extent cx="247491" cy="1214982"/>
              <wp:effectExtent l="0" t="0" r="19685" b="23495"/>
              <wp:wrapNone/>
              <wp:docPr id="8" name="Gruppieren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7491" cy="1214982"/>
                        <a:chOff x="20940" y="0"/>
                        <a:chExt cx="247491" cy="1214982"/>
                      </a:xfrm>
                    </wpg:grpSpPr>
                    <wpg:grpSp>
                      <wpg:cNvPr id="1" name="Gruppieren 6"/>
                      <wpg:cNvGrpSpPr/>
                      <wpg:grpSpPr>
                        <a:xfrm>
                          <a:off x="20940" y="0"/>
                          <a:ext cx="247491" cy="1214982"/>
                          <a:chOff x="20940" y="0"/>
                          <a:chExt cx="247491" cy="1214982"/>
                        </a:xfrm>
                      </wpg:grpSpPr>
                      <wps:wsp>
                        <wps:cNvPr id="3" name="Rechteck 3"/>
                        <wps:cNvSpPr/>
                        <wps:spPr>
                          <a:xfrm>
                            <a:off x="112734" y="250521"/>
                            <a:ext cx="155697" cy="87682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Ellipse 4"/>
                        <wps:cNvSpPr/>
                        <wps:spPr>
                          <a:xfrm>
                            <a:off x="112734" y="0"/>
                            <a:ext cx="155575" cy="350686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Ellipse 5"/>
                        <wps:cNvSpPr/>
                        <wps:spPr>
                          <a:xfrm>
                            <a:off x="20940" y="864296"/>
                            <a:ext cx="155575" cy="350686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7" name="Ellipse 7"/>
                      <wps:cNvSpPr/>
                      <wps:spPr>
                        <a:xfrm>
                          <a:off x="111683" y="1033063"/>
                          <a:ext cx="96865" cy="18169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F678AF0" id="Gruppieren 8" o:spid="_x0000_s1026" style="position:absolute;margin-left:504.6pt;margin-top:-9.2pt;width:19.5pt;height:95.65pt;z-index:251663360;mso-width-relative:margin" coordorigin="209" coordsize="2474,12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">
              <v:group id="Gruppieren 6" o:spid="_x0000_s1027" style="position:absolute;left:209;width:2475;height:12149" coordorigin="209" coordsize="2474,12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Rechteck 3" o:spid="_x0000_s1028" style="position:absolute;left:1127;top:2505;width:1557;height:8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" fillcolor="white [3212]" strokecolor="white [3212]" strokeweight="1pt"/>
                <v:oval id="Ellipse 4" o:spid="_x0000_s1029" style="position:absolute;left:1127;width:1556;height:35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" fillcolor="white [3212]" strokecolor="white [3212]" strokeweight="1pt">
                  <v:stroke joinstyle="miter"/>
                </v:oval>
                <v:oval id="Ellipse 5" o:spid="_x0000_s1030" style="position:absolute;left:209;top:8642;width:1556;height:35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" fillcolor="white [3212]" strokecolor="white [3212]" strokeweight="1pt">
                  <v:stroke joinstyle="miter"/>
                </v:oval>
              </v:group>
              <v:oval id="Ellipse 7" o:spid="_x0000_s1031" style="position:absolute;left:1116;top:10330;width:969;height:18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" fillcolor="white [3212]" strokecolor="white [3212]" strokeweight="1pt">
                <v:stroke joinstyle="miter"/>
              </v:oval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55A2" w:rsidRDefault="004455A2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CD2"/>
    <w:rsid w:val="000438DF"/>
    <w:rsid w:val="000F3022"/>
    <w:rsid w:val="00130DAB"/>
    <w:rsid w:val="00142053"/>
    <w:rsid w:val="00145EC8"/>
    <w:rsid w:val="00154401"/>
    <w:rsid w:val="00154E66"/>
    <w:rsid w:val="001A56C3"/>
    <w:rsid w:val="001D6C70"/>
    <w:rsid w:val="001F134E"/>
    <w:rsid w:val="00203645"/>
    <w:rsid w:val="002114E6"/>
    <w:rsid w:val="00225FC5"/>
    <w:rsid w:val="002303E0"/>
    <w:rsid w:val="0023764C"/>
    <w:rsid w:val="00240003"/>
    <w:rsid w:val="002567D0"/>
    <w:rsid w:val="002A08F7"/>
    <w:rsid w:val="002A11DB"/>
    <w:rsid w:val="002B0F0D"/>
    <w:rsid w:val="002B15D0"/>
    <w:rsid w:val="002B4E8A"/>
    <w:rsid w:val="002D490B"/>
    <w:rsid w:val="002D67B6"/>
    <w:rsid w:val="002F7CD2"/>
    <w:rsid w:val="003012FF"/>
    <w:rsid w:val="003078AE"/>
    <w:rsid w:val="00312FF3"/>
    <w:rsid w:val="00314D01"/>
    <w:rsid w:val="0033047F"/>
    <w:rsid w:val="003305DE"/>
    <w:rsid w:val="00347E86"/>
    <w:rsid w:val="00370430"/>
    <w:rsid w:val="00392293"/>
    <w:rsid w:val="003D4955"/>
    <w:rsid w:val="003D4C90"/>
    <w:rsid w:val="003E4DCC"/>
    <w:rsid w:val="004045AD"/>
    <w:rsid w:val="00407778"/>
    <w:rsid w:val="00437EAE"/>
    <w:rsid w:val="00444030"/>
    <w:rsid w:val="004455A2"/>
    <w:rsid w:val="0045691D"/>
    <w:rsid w:val="00473EF5"/>
    <w:rsid w:val="004A5F61"/>
    <w:rsid w:val="004C4D25"/>
    <w:rsid w:val="004E442A"/>
    <w:rsid w:val="004F02BB"/>
    <w:rsid w:val="004F33AB"/>
    <w:rsid w:val="00502F08"/>
    <w:rsid w:val="00512F4F"/>
    <w:rsid w:val="00526682"/>
    <w:rsid w:val="00556C65"/>
    <w:rsid w:val="005716AB"/>
    <w:rsid w:val="005A19AD"/>
    <w:rsid w:val="00605AC1"/>
    <w:rsid w:val="0061098C"/>
    <w:rsid w:val="0063686E"/>
    <w:rsid w:val="006379C2"/>
    <w:rsid w:val="00642C3C"/>
    <w:rsid w:val="00655FBD"/>
    <w:rsid w:val="00663658"/>
    <w:rsid w:val="006A65F4"/>
    <w:rsid w:val="0073510E"/>
    <w:rsid w:val="00744941"/>
    <w:rsid w:val="00775636"/>
    <w:rsid w:val="007937F6"/>
    <w:rsid w:val="007A5C59"/>
    <w:rsid w:val="007B322F"/>
    <w:rsid w:val="007C50D8"/>
    <w:rsid w:val="007E5177"/>
    <w:rsid w:val="008055A8"/>
    <w:rsid w:val="00817E51"/>
    <w:rsid w:val="008523AE"/>
    <w:rsid w:val="00867F60"/>
    <w:rsid w:val="00872E99"/>
    <w:rsid w:val="008A27A3"/>
    <w:rsid w:val="008A502D"/>
    <w:rsid w:val="008B59D7"/>
    <w:rsid w:val="008C5087"/>
    <w:rsid w:val="008E04A7"/>
    <w:rsid w:val="008E10BF"/>
    <w:rsid w:val="008E5909"/>
    <w:rsid w:val="00906742"/>
    <w:rsid w:val="009503EC"/>
    <w:rsid w:val="00966FE4"/>
    <w:rsid w:val="00972E50"/>
    <w:rsid w:val="00985997"/>
    <w:rsid w:val="0098780C"/>
    <w:rsid w:val="009E28EE"/>
    <w:rsid w:val="009F2FB9"/>
    <w:rsid w:val="00A447C7"/>
    <w:rsid w:val="00A516E4"/>
    <w:rsid w:val="00A715C2"/>
    <w:rsid w:val="00A843D1"/>
    <w:rsid w:val="00AA3F8B"/>
    <w:rsid w:val="00AB72F2"/>
    <w:rsid w:val="00AC00F5"/>
    <w:rsid w:val="00AC6B0D"/>
    <w:rsid w:val="00AC6CD2"/>
    <w:rsid w:val="00AF54E6"/>
    <w:rsid w:val="00B03E10"/>
    <w:rsid w:val="00B13659"/>
    <w:rsid w:val="00B21A7C"/>
    <w:rsid w:val="00B22D5F"/>
    <w:rsid w:val="00B31E94"/>
    <w:rsid w:val="00B442EA"/>
    <w:rsid w:val="00B47A50"/>
    <w:rsid w:val="00B70B9E"/>
    <w:rsid w:val="00B80EA1"/>
    <w:rsid w:val="00B876DB"/>
    <w:rsid w:val="00B91B13"/>
    <w:rsid w:val="00B941DD"/>
    <w:rsid w:val="00BB6A32"/>
    <w:rsid w:val="00BF3C65"/>
    <w:rsid w:val="00BF4BC9"/>
    <w:rsid w:val="00C110B2"/>
    <w:rsid w:val="00C72EBE"/>
    <w:rsid w:val="00C746E0"/>
    <w:rsid w:val="00C97A76"/>
    <w:rsid w:val="00CC0E8F"/>
    <w:rsid w:val="00CC734C"/>
    <w:rsid w:val="00D13C7A"/>
    <w:rsid w:val="00D80BBC"/>
    <w:rsid w:val="00D85444"/>
    <w:rsid w:val="00DC6DBF"/>
    <w:rsid w:val="00E0230E"/>
    <w:rsid w:val="00E13CEF"/>
    <w:rsid w:val="00E22649"/>
    <w:rsid w:val="00E43657"/>
    <w:rsid w:val="00E47AF3"/>
    <w:rsid w:val="00E50F9E"/>
    <w:rsid w:val="00E73EE4"/>
    <w:rsid w:val="00E91522"/>
    <w:rsid w:val="00EA4D6E"/>
    <w:rsid w:val="00EB3B14"/>
    <w:rsid w:val="00EB4C3F"/>
    <w:rsid w:val="00EB5F37"/>
    <w:rsid w:val="00EC0C9A"/>
    <w:rsid w:val="00EC6C8A"/>
    <w:rsid w:val="00ED5425"/>
    <w:rsid w:val="00ED5B67"/>
    <w:rsid w:val="00EF1BDB"/>
    <w:rsid w:val="00F05558"/>
    <w:rsid w:val="00F27283"/>
    <w:rsid w:val="00F30391"/>
    <w:rsid w:val="00F35295"/>
    <w:rsid w:val="00F57730"/>
    <w:rsid w:val="00F77AE4"/>
    <w:rsid w:val="00FD0C2E"/>
    <w:rsid w:val="00FE4B1F"/>
    <w:rsid w:val="00FE5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  <w14:docId w14:val="23940394"/>
  <w15:chartTrackingRefBased/>
  <w15:docId w15:val="{FBBA8594-85A3-44E9-AD45-163D6A093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inorHAnsi" w:hAnsiTheme="majorHAnsi" w:cstheme="minorBidi"/>
        <w:color w:val="404040" w:themeColor="text1" w:themeTint="BF"/>
        <w:sz w:val="24"/>
        <w:szCs w:val="24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locked="0" w:semiHidden="1" w:unhideWhenUsed="1"/>
    <w:lsdException w:name="index 2" w:locked="0" w:semiHidden="1" w:unhideWhenUsed="1"/>
    <w:lsdException w:name="index 3" w:locked="0" w:semiHidden="1" w:unhideWhenUsed="1"/>
    <w:lsdException w:name="index 4" w:locked="0" w:semiHidden="1" w:unhideWhenUsed="1"/>
    <w:lsdException w:name="index 5" w:locked="0" w:semiHidden="1" w:unhideWhenUsed="1"/>
    <w:lsdException w:name="index 6" w:locked="0" w:semiHidden="1" w:unhideWhenUsed="1"/>
    <w:lsdException w:name="index 7" w:locked="0" w:semiHidden="1" w:unhideWhenUsed="1"/>
    <w:lsdException w:name="index 8" w:locked="0" w:semiHidden="1" w:unhideWhenUsed="1"/>
    <w:lsdException w:name="index 9" w:locked="0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locked="0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locked="0" w:semiHidden="1" w:unhideWhenUsed="1"/>
    <w:lsdException w:name="caption" w:locked="0" w:semiHidden="1" w:uiPriority="35" w:unhideWhenUsed="1" w:qFormat="1"/>
    <w:lsdException w:name="table of figures" w:locked="0" w:semiHidden="1" w:unhideWhenUsed="1"/>
    <w:lsdException w:name="envelope address" w:locked="0" w:semiHidden="1" w:unhideWhenUsed="1"/>
    <w:lsdException w:name="envelope return" w:locked="0" w:semiHidden="1" w:unhideWhenUsed="1"/>
    <w:lsdException w:name="footnote reference" w:locked="0" w:semiHidden="1" w:unhideWhenUsed="1"/>
    <w:lsdException w:name="annotation reference" w:locked="0" w:semiHidden="1" w:unhideWhenUsed="1"/>
    <w:lsdException w:name="line number" w:locked="0" w:semiHidden="1" w:unhideWhenUsed="1"/>
    <w:lsdException w:name="page number" w:locked="0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locked="0" w:semiHidden="1" w:unhideWhenUsed="1"/>
    <w:lsdException w:name="macro" w:locked="0" w:semiHidden="1" w:unhideWhenUsed="1"/>
    <w:lsdException w:name="toa heading" w:locked="0" w:semiHidden="1" w:unhideWhenUsed="1"/>
    <w:lsdException w:name="List" w:locked="0" w:semiHidden="1" w:unhideWhenUsed="1"/>
    <w:lsdException w:name="List Bullet" w:locked="0" w:semiHidden="1" w:unhideWhenUsed="1"/>
    <w:lsdException w:name="List Number" w:locked="0" w:semiHidden="1" w:unhideWhenUsed="1"/>
    <w:lsdException w:name="List 2" w:locked="0" w:semiHidden="1" w:unhideWhenUsed="1"/>
    <w:lsdException w:name="List 3" w:locked="0" w:semiHidden="1" w:unhideWhenUsed="1"/>
    <w:lsdException w:name="List 4" w:locked="0" w:semiHidden="1" w:unhideWhenUsed="1"/>
    <w:lsdException w:name="List 5" w:locked="0" w:semiHidden="1" w:unhideWhenUsed="1"/>
    <w:lsdException w:name="List Bullet 2" w:locked="0" w:semiHidden="1" w:unhideWhenUsed="1"/>
    <w:lsdException w:name="List Bullet 3" w:locked="0" w:semiHidden="1" w:unhideWhenUsed="1"/>
    <w:lsdException w:name="List Bullet 4" w:locked="0" w:semiHidden="1" w:unhideWhenUsed="1"/>
    <w:lsdException w:name="List Bullet 5" w:locked="0" w:semiHidden="1" w:unhideWhenUsed="1"/>
    <w:lsdException w:name="List Number 2" w:locked="0" w:semiHidden="1" w:unhideWhenUsed="1"/>
    <w:lsdException w:name="List Number 3" w:locked="0" w:semiHidden="1" w:unhideWhenUsed="1"/>
    <w:lsdException w:name="List Number 4" w:locked="0" w:semiHidden="1" w:unhideWhenUsed="1"/>
    <w:lsdException w:name="List Number 5" w:locked="0" w:semiHidden="1" w:unhideWhenUsed="1"/>
    <w:lsdException w:name="Title" w:locked="0" w:uiPriority="10" w:qFormat="1"/>
    <w:lsdException w:name="Closing" w:locked="0" w:semiHidden="1" w:unhideWhenUsed="1"/>
    <w:lsdException w:name="Signature" w:locked="0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locked="0" w:semiHidden="1" w:unhideWhenUsed="1"/>
    <w:lsdException w:name="List Continue" w:locked="0" w:semiHidden="1" w:unhideWhenUsed="1"/>
    <w:lsdException w:name="List Continue 2" w:locked="0" w:semiHidden="1" w:unhideWhenUsed="1"/>
    <w:lsdException w:name="List Continue 3" w:locked="0" w:semiHidden="1" w:unhideWhenUsed="1"/>
    <w:lsdException w:name="List Continue 4" w:locked="0" w:semiHidden="1" w:unhideWhenUsed="1"/>
    <w:lsdException w:name="List Continue 5" w:locked="0" w:semiHidden="1" w:unhideWhenUsed="1"/>
    <w:lsdException w:name="Message Header" w:locked="0" w:semiHidden="1" w:unhideWhenUsed="1"/>
    <w:lsdException w:name="Subtitle" w:locked="0" w:uiPriority="11" w:qFormat="1"/>
    <w:lsdException w:name="Salutation" w:locked="0" w:semiHidden="1" w:unhideWhenUsed="1"/>
    <w:lsdException w:name="Date" w:locked="0" w:semiHidden="1" w:unhideWhenUsed="1"/>
    <w:lsdException w:name="Body Text First Indent" w:locked="0" w:semiHidden="1" w:unhideWhenUsed="1"/>
    <w:lsdException w:name="Body Text First Indent 2" w:locked="0" w:semiHidden="1" w:unhideWhenUsed="1"/>
    <w:lsdException w:name="Note Heading" w:locked="0" w:semiHidden="1" w:unhideWhenUsed="1"/>
    <w:lsdException w:name="Body Text 2" w:locked="0" w:semiHidden="1" w:unhideWhenUsed="1"/>
    <w:lsdException w:name="Body Text 3" w:locked="0" w:semiHidden="1" w:unhideWhenUsed="1"/>
    <w:lsdException w:name="Body Text Indent 2" w:locked="0" w:semiHidden="1" w:unhideWhenUsed="1"/>
    <w:lsdException w:name="Body Text Indent 3" w:locked="0" w:semiHidden="1" w:unhideWhenUsed="1"/>
    <w:lsdException w:name="Block Text" w:locked="0" w:semiHidden="1" w:unhideWhenUsed="1"/>
    <w:lsdException w:name="Hyperlink" w:locked="0" w:semiHidden="1" w:unhideWhenUsed="1"/>
    <w:lsdException w:name="FollowedHyperlink" w:locked="0" w:semiHidden="1" w:unhideWhenUsed="1"/>
    <w:lsdException w:name="Strong" w:locked="0" w:uiPriority="22" w:qFormat="1"/>
    <w:lsdException w:name="Emphasis" w:locked="0" w:uiPriority="20" w:qFormat="1"/>
    <w:lsdException w:name="Document Map" w:locked="0" w:semiHidden="1" w:unhideWhenUsed="1"/>
    <w:lsdException w:name="Plain Text" w:locked="0" w:semiHidden="1" w:unhideWhenUsed="1"/>
    <w:lsdException w:name="E-mail Signature" w:locked="0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locked="0" w:semiHidden="1" w:unhideWhenUsed="1"/>
    <w:lsdException w:name="HTML Address" w:locked="0" w:semiHidden="1" w:unhideWhenUsed="1"/>
    <w:lsdException w:name="HTML Cite" w:locked="0" w:semiHidden="1" w:unhideWhenUsed="1"/>
    <w:lsdException w:name="HTML Code" w:locked="0" w:semiHidden="1" w:unhideWhenUsed="1"/>
    <w:lsdException w:name="HTML Definition" w:locked="0" w:semiHidden="1" w:unhideWhenUsed="1"/>
    <w:lsdException w:name="HTML Keyboard" w:locked="0" w:semiHidden="1" w:unhideWhenUsed="1"/>
    <w:lsdException w:name="HTML Preformatted" w:locked="0" w:semiHidden="1" w:unhideWhenUsed="1"/>
    <w:lsdException w:name="HTML Sample" w:locked="0" w:semiHidden="1" w:unhideWhenUsed="1"/>
    <w:lsdException w:name="HTML Typewriter" w:locked="0" w:semiHidden="1" w:unhideWhenUsed="1"/>
    <w:lsdException w:name="HTML Variable" w:locked="0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72E50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72E50"/>
  </w:style>
  <w:style w:type="paragraph" w:styleId="Fuzeile">
    <w:name w:val="footer"/>
    <w:basedOn w:val="Standard"/>
    <w:link w:val="FuzeileZchn"/>
    <w:uiPriority w:val="99"/>
    <w:unhideWhenUsed/>
    <w:rsid w:val="00972E50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72E50"/>
  </w:style>
  <w:style w:type="paragraph" w:styleId="Titel">
    <w:name w:val="Title"/>
    <w:basedOn w:val="Standard"/>
    <w:next w:val="Standard"/>
    <w:link w:val="TitelZchn"/>
    <w:uiPriority w:val="10"/>
    <w:qFormat/>
    <w:rsid w:val="002F7CD2"/>
    <w:pPr>
      <w:spacing w:line="240" w:lineRule="auto"/>
      <w:contextualSpacing/>
    </w:pPr>
    <w:rPr>
      <w:rFonts w:asciiTheme="minorHAnsi" w:eastAsiaTheme="majorEastAsia" w:hAnsiTheme="minorHAnsi" w:cstheme="majorBidi"/>
      <w:b/>
      <w:color w:val="262626" w:themeColor="text1" w:themeTint="D9"/>
      <w:spacing w:val="-10"/>
      <w:kern w:val="28"/>
      <w:sz w:val="48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F7CD2"/>
    <w:rPr>
      <w:rFonts w:asciiTheme="minorHAnsi" w:eastAsiaTheme="majorEastAsia" w:hAnsiTheme="minorHAnsi" w:cstheme="majorBidi"/>
      <w:b/>
      <w:color w:val="262626" w:themeColor="text1" w:themeTint="D9"/>
      <w:spacing w:val="-10"/>
      <w:kern w:val="28"/>
      <w:sz w:val="48"/>
      <w:szCs w:val="56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F30391"/>
    <w:pPr>
      <w:spacing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F30391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F30391"/>
    <w:rPr>
      <w:vertAlign w:val="superscript"/>
    </w:rPr>
  </w:style>
  <w:style w:type="character" w:styleId="Zeilennummer">
    <w:name w:val="line number"/>
    <w:basedOn w:val="Absatz-Standardschriftart"/>
    <w:uiPriority w:val="99"/>
    <w:semiHidden/>
    <w:unhideWhenUsed/>
    <w:rsid w:val="00B21A7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A5C5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A5C59"/>
    <w:rPr>
      <w:rFonts w:ascii="Segoe UI" w:hAnsi="Segoe UI" w:cs="Segoe UI"/>
      <w:sz w:val="18"/>
      <w:szCs w:val="18"/>
    </w:rPr>
  </w:style>
  <w:style w:type="paragraph" w:customStyle="1" w:styleId="Text">
    <w:name w:val="Text"/>
    <w:basedOn w:val="Standard"/>
    <w:link w:val="TextZchn"/>
    <w:qFormat/>
    <w:rsid w:val="00B22D5F"/>
    <w:pPr>
      <w:spacing w:line="240" w:lineRule="auto"/>
      <w:jc w:val="both"/>
    </w:pPr>
    <w:rPr>
      <w:rFonts w:asciiTheme="minorHAnsi" w:eastAsia="Times New Roman" w:hAnsiTheme="minorHAnsi" w:cs="Times New Roman"/>
      <w:color w:val="auto"/>
      <w:sz w:val="22"/>
      <w:szCs w:val="20"/>
      <w:lang w:eastAsia="de-DE"/>
    </w:rPr>
  </w:style>
  <w:style w:type="character" w:customStyle="1" w:styleId="TextZchn">
    <w:name w:val="Text Zchn"/>
    <w:basedOn w:val="Absatz-Standardschriftart"/>
    <w:link w:val="Text"/>
    <w:rsid w:val="00B22D5F"/>
    <w:rPr>
      <w:rFonts w:asciiTheme="minorHAnsi" w:eastAsia="Times New Roman" w:hAnsiTheme="minorHAnsi" w:cs="Times New Roman"/>
      <w:color w:val="auto"/>
      <w:sz w:val="22"/>
      <w:szCs w:val="20"/>
      <w:lang w:eastAsia="de-DE"/>
    </w:rPr>
  </w:style>
  <w:style w:type="paragraph" w:styleId="NurText">
    <w:name w:val="Plain Text"/>
    <w:basedOn w:val="Standard"/>
    <w:link w:val="NurTextZchn"/>
    <w:uiPriority w:val="99"/>
    <w:semiHidden/>
    <w:unhideWhenUsed/>
    <w:rsid w:val="00744941"/>
    <w:pPr>
      <w:spacing w:line="240" w:lineRule="auto"/>
    </w:pPr>
    <w:rPr>
      <w:rFonts w:ascii="Arial" w:hAnsi="Arial"/>
      <w:color w:val="auto"/>
      <w:sz w:val="20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744941"/>
    <w:rPr>
      <w:rFonts w:ascii="Arial" w:hAnsi="Arial"/>
      <w:color w:val="auto"/>
      <w:sz w:val="20"/>
      <w:szCs w:val="21"/>
    </w:rPr>
  </w:style>
  <w:style w:type="table" w:styleId="Tabellenraster">
    <w:name w:val="Table Grid"/>
    <w:basedOn w:val="NormaleTabelle"/>
    <w:uiPriority w:val="59"/>
    <w:rsid w:val="003305DE"/>
    <w:pPr>
      <w:spacing w:line="240" w:lineRule="auto"/>
    </w:pPr>
    <w:rPr>
      <w:rFonts w:asciiTheme="minorHAnsi" w:eastAsiaTheme="minorEastAsia" w:hAnsiTheme="minorHAnsi"/>
      <w:color w:val="auto"/>
      <w:sz w:val="22"/>
      <w:szCs w:val="22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330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eastAsia="de-DE"/>
    </w:rPr>
  </w:style>
  <w:style w:type="character" w:styleId="Fett">
    <w:name w:val="Strong"/>
    <w:basedOn w:val="Absatz-Standardschriftart"/>
    <w:uiPriority w:val="22"/>
    <w:qFormat/>
    <w:rsid w:val="007756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4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10157E-5F75-4D08-BA0B-AA241A0D1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KEM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Ernst, Cornelia</dc:creator>
  <cp:keywords/>
  <dc:description/>
  <cp:lastModifiedBy>Laroussi, Sonja</cp:lastModifiedBy>
  <cp:revision>21</cp:revision>
  <cp:lastPrinted>2025-03-07T07:24:00Z</cp:lastPrinted>
  <dcterms:created xsi:type="dcterms:W3CDTF">2019-09-10T11:52:00Z</dcterms:created>
  <dcterms:modified xsi:type="dcterms:W3CDTF">2025-03-07T07:24:00Z</dcterms:modified>
</cp:coreProperties>
</file>